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31" w:rsidRPr="004C2031" w:rsidRDefault="00407725" w:rsidP="004C2031">
      <w:pPr>
        <w:shd w:val="clear" w:color="auto" w:fill="F7F7F7"/>
        <w:spacing w:after="0" w:line="7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FFFFFF"/>
          <w:kern w:val="36"/>
          <w:sz w:val="61"/>
          <w:szCs w:val="61"/>
        </w:rPr>
      </w:pPr>
      <w:r>
        <w:rPr>
          <w:rFonts w:ascii="Helvetica" w:eastAsia="Times New Roman" w:hAnsi="Helvetica" w:cs="Helvetica"/>
          <w:b/>
          <w:bCs/>
          <w:color w:val="FFFFFF"/>
          <w:kern w:val="36"/>
          <w:sz w:val="61"/>
          <w:szCs w:val="61"/>
        </w:rPr>
        <w:t>ККК</w:t>
      </w:r>
    </w:p>
    <w:p w:rsidR="004C2031" w:rsidRPr="004C2031" w:rsidRDefault="004C2031" w:rsidP="004C2031">
      <w:pPr>
        <w:shd w:val="clear" w:color="auto" w:fill="FFFFFF"/>
        <w:spacing w:line="0" w:lineRule="auto"/>
        <w:jc w:val="center"/>
        <w:textAlignment w:val="baseline"/>
        <w:rPr>
          <w:rFonts w:ascii="inherit" w:eastAsia="Times New Roman" w:hAnsi="inherit" w:cs="Helvetica"/>
          <w:color w:val="313131"/>
          <w:sz w:val="23"/>
          <w:szCs w:val="23"/>
        </w:rPr>
      </w:pPr>
      <w:r>
        <w:rPr>
          <w:rFonts w:ascii="inherit" w:eastAsia="Times New Roman" w:hAnsi="inherit" w:cs="Helvetica"/>
          <w:noProof/>
          <w:color w:val="313131"/>
          <w:sz w:val="23"/>
          <w:szCs w:val="23"/>
        </w:rPr>
        <w:drawing>
          <wp:inline distT="0" distB="0" distL="0" distR="0">
            <wp:extent cx="5965300" cy="3312000"/>
            <wp:effectExtent l="19050" t="0" r="0" b="0"/>
            <wp:docPr id="1" name="Рисунок 1" descr="https://pcenter-tlt.ru/wp-content/uploads/2022/05/1go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center-tlt.ru/wp-content/uploads/2022/05/1gorsh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00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Вопрос, когда нужно приучать ребёнка к горшку, является самым распространённым и животрепещущим среди большинства родителей, желающих поскорее привить малышу гигиенические навыки. Ответ кроется в младенческой физиологии. Учёными доказано, что с первых дней жизни и примерно до годовалого возраста ребёнок не контролирует процессы опорожнения кишечника и мочевого пузыря.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Основная цель обучения ребёнка навыкам опрятности — сделать процессы мочеиспускания и дефекация волевыми и осмысленными актами.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Факторы успешности:</w:t>
      </w:r>
    </w:p>
    <w:p w:rsidR="004C2031" w:rsidRPr="004C2031" w:rsidRDefault="004C2031" w:rsidP="004C2031">
      <w:pPr>
        <w:numPr>
          <w:ilvl w:val="0"/>
          <w:numId w:val="1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Первостепенную роль играет уровень развития органов, которые непосредственно участвуют в избавлении организма от метаболических продуктов: мочевой пузырь, мочевыводящий канал, прямая кишка, брюшная мускулатура и т.д.</w:t>
      </w:r>
    </w:p>
    <w:p w:rsidR="004C2031" w:rsidRPr="004C2031" w:rsidRDefault="004C2031" w:rsidP="004C2031">
      <w:pPr>
        <w:numPr>
          <w:ilvl w:val="0"/>
          <w:numId w:val="1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Не менее важна и степень сформированности центральной нервной системы, в первую очередь, коры больших полушарий.</w:t>
      </w:r>
    </w:p>
    <w:p w:rsidR="004C2031" w:rsidRPr="004C2031" w:rsidRDefault="004C2031" w:rsidP="004C2031">
      <w:pPr>
        <w:numPr>
          <w:ilvl w:val="0"/>
          <w:numId w:val="1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Ещё одним важным условием можно назвать степень активности близких родственников, то есть их желание научить ребёнка ходить в туалет.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Основные этапы формирования туалетных навыков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14 месяцев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— ребёнок негативно реагирует на промокшие или загрязнившиеся штанишки.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18 месяцев 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—  реагирует на необходимость посетить туалет беспокойным поведением или звуками.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22 месяца   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—  пытается объяснить родителям, что хочет писать или какать, всеми доступными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средствами — например, жестикуляцией, но не словами.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2 годика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    — в течение 2-3 часов остаётся сухим и чистым;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— самостоятельно стягивает штанишки и трусики, прежде чем садиться на горшок.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2 года 3 или 5 месяцев 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— начинает проситься на горшок, используя слова.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lastRenderedPageBreak/>
        <w:t>3 года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— под руководством родителей справляется с опорожнением кишечника и мочевого            пузыря (сам снимает трусики, усаживается на горшок, натягивает одежду).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Именно в этом возрастном периоде </w:t>
      </w: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1г 5м – 2г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малыш созревает физически, психологически и готов к приобретению полноценных навыков опрятности. При этом следует понимать, что время формирования правильных условных рефлексов строго индивидуально.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Как правильно приучать маленького ребёнка к горшку?</w:t>
      </w:r>
    </w:p>
    <w:p w:rsidR="004C2031" w:rsidRPr="004C2031" w:rsidRDefault="004C2031" w:rsidP="004C2031">
      <w:pPr>
        <w:numPr>
          <w:ilvl w:val="0"/>
          <w:numId w:val="2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Прежде всего, покажите малышу горшок и объясните, для чего он необходим. Помочь смогут резиновые игрушки с отверстиями. В такого медвежонка и пупса набирают воду и выпускают её в ночную вазу, рассказывая, что игрушка писает.</w:t>
      </w:r>
    </w:p>
    <w:p w:rsidR="004C2031" w:rsidRPr="004C2031" w:rsidRDefault="004C2031" w:rsidP="004C2031">
      <w:pPr>
        <w:numPr>
          <w:ilvl w:val="0"/>
          <w:numId w:val="2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Поначалу малыша высаживают после пробуждения, перед приёмом пищи и после него, до засыпания и днём и после него, до прогулки и после неё, перед укладыванием в кроватку на ночной сон.</w:t>
      </w:r>
    </w:p>
    <w:p w:rsidR="004C2031" w:rsidRPr="004C2031" w:rsidRDefault="004C2031" w:rsidP="004C2031">
      <w:pPr>
        <w:numPr>
          <w:ilvl w:val="0"/>
          <w:numId w:val="2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Теперь следует отказаться от применения подгузников в течение дня. Так ребёнок сможет изучить своё тело, узнать, для чего необходимы половые органы и мягкое место. А ещё он установит взаимосвязь между органами, мочеиспусканием и дефекацией.</w:t>
      </w:r>
    </w:p>
    <w:p w:rsidR="004C2031" w:rsidRPr="004C2031" w:rsidRDefault="004C2031" w:rsidP="004C2031">
      <w:pPr>
        <w:numPr>
          <w:ilvl w:val="0"/>
          <w:numId w:val="2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Всякий раз, когда получается у ребёнка проситься на горшок и делать свои «мокрые дела», его надо хвалить. Но поощрения не должны выражаться в виде игрушек или лакомств. Хватит обычных одобрительных слов.</w:t>
      </w:r>
    </w:p>
    <w:p w:rsidR="004C2031" w:rsidRPr="004C2031" w:rsidRDefault="004C2031" w:rsidP="004C2031">
      <w:pPr>
        <w:numPr>
          <w:ilvl w:val="0"/>
          <w:numId w:val="2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 xml:space="preserve">Когда ребёнок начинает самостоятельно садиться на горшок, без привязки ко времени суток, значит, подошёл заключительный этап обучения. Нужно закрепить полученный результат, отслеживая характерные признаки готовности к туалету – </w:t>
      </w:r>
      <w:proofErr w:type="spellStart"/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натуживание</w:t>
      </w:r>
      <w:proofErr w:type="spellEnd"/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 xml:space="preserve"> и покраснение лица.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color w:val="313131"/>
          <w:sz w:val="23"/>
        </w:rPr>
        <w:t> </w:t>
      </w: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Небольшие хитрости:</w:t>
      </w:r>
    </w:p>
    <w:p w:rsidR="004C2031" w:rsidRPr="004C2031" w:rsidRDefault="004C2031" w:rsidP="004C2031">
      <w:pPr>
        <w:numPr>
          <w:ilvl w:val="0"/>
          <w:numId w:val="3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процесс обучения упростится, если в семье есть старший ребёнок, который уже умеет пользоваться горшком. В этом случае первенец сможет показать младшему, как использовать незнакомое приспособление;</w:t>
      </w:r>
    </w:p>
    <w:p w:rsidR="004C2031" w:rsidRPr="004C2031" w:rsidRDefault="004C2031" w:rsidP="004C2031">
      <w:pPr>
        <w:numPr>
          <w:ilvl w:val="0"/>
          <w:numId w:val="3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приучаем ребёнка к горшку осторожно, не слишком усердствуя. Нет нужды держать малыша на ночной вазе дольше 3 или 5 минут. Если же его принуждать, то он начнёт отказываться даже близко подходить к столь малоприятному предмету;</w:t>
      </w:r>
    </w:p>
    <w:p w:rsidR="004C2031" w:rsidRPr="004C2031" w:rsidRDefault="004C2031" w:rsidP="004C2031">
      <w:pPr>
        <w:numPr>
          <w:ilvl w:val="0"/>
          <w:numId w:val="3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необходимо одевать малыша очень легко и просто. Вот почему специалисты советуют начинать обучение в летний период, когда на детях минимальное количество одежды. Да и сами вещи должны быть без поясов, пуговичек, завязок и пряжек;</w:t>
      </w:r>
    </w:p>
    <w:p w:rsidR="004C2031" w:rsidRPr="004C2031" w:rsidRDefault="004C2031" w:rsidP="004C2031">
      <w:pPr>
        <w:numPr>
          <w:ilvl w:val="0"/>
          <w:numId w:val="3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ставить ночную вазу надо в пределах досягаемости малыша. Тогда он сможет самостоятельно справить нужду, а у мамы будет повод отпраздновать пусть небольшую, но победу. Горшок можно установить в детской, неподалёку от игровой зоны;</w:t>
      </w:r>
    </w:p>
    <w:p w:rsidR="004C2031" w:rsidRPr="004C2031" w:rsidRDefault="004C2031" w:rsidP="004C2031">
      <w:pPr>
        <w:numPr>
          <w:ilvl w:val="0"/>
          <w:numId w:val="3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можно использовать при обучении навыкам опрятности различные книжечки, которые раскрывают смысл назначения ночной вазы. К примеру, среди мам большой популярностью пользуются такие произведения, как «Медвежонок Федя и горшок», «Макс и горшок».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i/>
          <w:iCs/>
          <w:color w:val="313131"/>
          <w:sz w:val="23"/>
        </w:rPr>
        <w:t>Насколько продолжительным будет приучение?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Всё сугубо индивидуально. Некоторые дети, особенно если они физиологически готовы к контролю над мочевым пузырём и кишечником, могут обрести навык за 2 — 3 недели. Другие справляются за несколько месяцев.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lastRenderedPageBreak/>
        <w:t xml:space="preserve">Специалисты советуют при приобретении полезного приспособления учитывать пол ребёнка. Для малышек больше подойдёт изделие с округлым отверстием, для мальчугана стоит подобрать горшок с особой выемкой и валиком, </w:t>
      </w:r>
      <w:proofErr w:type="gramStart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которые</w:t>
      </w:r>
      <w:proofErr w:type="gramEnd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 xml:space="preserve"> предупредят разбрызгивание. Обучение малышки проходит стандартно. А вот процесс приучения мальчика немного отличается. Юного джентльмена сначала стоит приучить пользоваться ночной вазой сидя, поскольку опорожнение кишечника и мочевого пузыря в столь юном возрасте происходит одновременно. Только после этого переходят к «мужскому» варианту. Пусть его покажет папа, а маме затем останется лишь следить за меткостью крохи, который вначале будет обязательно обрызгивать всё вокруг. Проблему, как приучить мальчика к горшку, лучше решать в игре. Это идеальный способ обучения.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Выбираем горшок для ребёнка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!  Анатомическое строение.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Как уже было отмечено выше, девочкам нужно брать аксессуар с круглой выемкой, а мальчуганам – с овальной. Также стоит отдать предпочтение горшкам, которые напоминают седло, поскольку это поможет малышу сидеть прямо на гигиеническом приспособлении</w:t>
      </w:r>
      <w:proofErr w:type="gramStart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;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proofErr w:type="gramEnd"/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!  Материал.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Изделия из качественного пластика – идеальный вариант. Во-первых, они дешевле, чем керамические или металлические приспособления. Также пластик не сильно охлаждается в комнате, поэтому ребёнок не почувствует неприятных ощущений при высаживании</w:t>
      </w:r>
      <w:proofErr w:type="gramStart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;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proofErr w:type="gramEnd"/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!  Устойчивая конструкция.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Как только малыш начинает ходить на горшок, важно закрепить положительные эмоции. А чтобы ребёнок не упал с содержимым ночной вазы и не воспылал нелюбовью к ней, нужно выбирать изделия, которые хорошо стоят на полу</w:t>
      </w:r>
      <w:proofErr w:type="gramStart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;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proofErr w:type="gramEnd"/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!  Отсутствие излишеств.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В магазинах имеются изделия с разнообразными эффектами: звуками и светом. Подобные дополнительные функции привлекают малыша, однако он может воспринять горшок в качестве игрушки, чего нам не нужно.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Проблемы при приучении малыша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К сожалению, не всегда обучение детей гигиеническим навыкам проходит гладко. Встречается как регресс умения, так и всевозможные страхи перед горшком. Кроме того, некоторые ребятишки в силу проблем со здоровьем не способны самостоятельно научиться писать в ночную вазу.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Шаг вперёд – два назад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Нередко мамы отмечают парадоксальные ситуации, когда умеющий пользоваться горшком ребёнок внезапно отказывается на него садиться. А если родители настаивают, то закатывает самую настоящую истерику. Вероятных причин у подобного явления несколько:</w:t>
      </w:r>
    </w:p>
    <w:p w:rsidR="004C2031" w:rsidRPr="004C2031" w:rsidRDefault="004C2031" w:rsidP="004C2031">
      <w:pPr>
        <w:numPr>
          <w:ilvl w:val="0"/>
          <w:numId w:val="4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Любые перемены в устоявшемся укладе, будь то адаптация к садику, переезд, рождение младшего братика/сестрёнки, могут восприниматься малышом крайне негативно. Внешне это проявляется отказом от привычных действий и регрессом навыков. Например, кроха начинает опять писаться в штанишки.</w:t>
      </w:r>
    </w:p>
    <w:p w:rsidR="004C2031" w:rsidRPr="004C2031" w:rsidRDefault="004C2031" w:rsidP="004C2031">
      <w:pPr>
        <w:numPr>
          <w:ilvl w:val="0"/>
          <w:numId w:val="4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К трёхлетнему возрасту, ребёнок вступает в очередной кризисный период, который сопровождается бунтом, своеволием, нежеланием прислушиваться к мнению взрослых. Вполне вероятно, что малыш начнёт делать всё наоборот – например, отказываться от сидения на горшке.</w:t>
      </w:r>
    </w:p>
    <w:p w:rsidR="004C2031" w:rsidRPr="004C2031" w:rsidRDefault="004C2031" w:rsidP="004C2031">
      <w:pPr>
        <w:numPr>
          <w:ilvl w:val="0"/>
          <w:numId w:val="4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Скандалы в семье, прочие домашние неурядицы, которые происходят на детских глазах, негативно отражаются на поведении ребёнка. Некоторые дети бунтуют, другие же замыкаются в себе. В обоих случаях происходит регресс навыков.</w:t>
      </w:r>
    </w:p>
    <w:p w:rsidR="004C2031" w:rsidRPr="004C2031" w:rsidRDefault="004C2031" w:rsidP="004C2031">
      <w:pPr>
        <w:numPr>
          <w:ilvl w:val="0"/>
          <w:numId w:val="4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lastRenderedPageBreak/>
        <w:t xml:space="preserve">Если малыш </w:t>
      </w:r>
      <w:proofErr w:type="gramStart"/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приболел</w:t>
      </w:r>
      <w:proofErr w:type="gramEnd"/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, у него режутся зубки, ему поставили плановую прививку, можно наблюдать временный отказ от использования горшка.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Чтобы справиться с возникшими трудностями, нужно выяснить первопричину нежелания справлять нужду в ночную вазу. Как только вы избавитесь от источника проблемы, можно переходить к повторному приучению.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Боязнь горшка</w:t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Ещё одна частая ситуация – иррациональный страх перед горшком. Родителям в такой ситуации просто не удаётся усадить кроху на него, поскольку ребёнок плачет, вырывается, бьётся в истерике при одном только виде горшка.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Выделяют несколько источников подобного поведения:</w:t>
      </w:r>
    </w:p>
    <w:p w:rsidR="004C2031" w:rsidRPr="004C2031" w:rsidRDefault="004C2031" w:rsidP="004C2031">
      <w:pPr>
        <w:numPr>
          <w:ilvl w:val="0"/>
          <w:numId w:val="5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Слишком раннее приучение к горшку, когда малыш не готов по всем параметрам.</w:t>
      </w:r>
    </w:p>
    <w:p w:rsidR="004C2031" w:rsidRPr="004C2031" w:rsidRDefault="004C2031" w:rsidP="004C2031">
      <w:pPr>
        <w:numPr>
          <w:ilvl w:val="0"/>
          <w:numId w:val="5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Скупость родителей на похвалу при успехах ребёнка и жёсткое наказание за неудачи.</w:t>
      </w:r>
    </w:p>
    <w:p w:rsidR="004C2031" w:rsidRPr="004C2031" w:rsidRDefault="004C2031" w:rsidP="004C2031">
      <w:pPr>
        <w:numPr>
          <w:ilvl w:val="0"/>
          <w:numId w:val="5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Не слишком удачное знакомство с ночной вазой. Например, малыша усадили на холодный предмет, который к тому же оказался неустойчивым.</w:t>
      </w:r>
    </w:p>
    <w:p w:rsidR="004C2031" w:rsidRPr="004C2031" w:rsidRDefault="004C2031" w:rsidP="004C2031">
      <w:pPr>
        <w:numPr>
          <w:ilvl w:val="0"/>
          <w:numId w:val="5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Физиологические или психологические запоры, при которых у малыша формируется ассоциация: болезненные ощущения при высаживании на горшок.</w:t>
      </w:r>
    </w:p>
    <w:p w:rsidR="004C2031" w:rsidRPr="004C2031" w:rsidRDefault="004C2031" w:rsidP="004C2031">
      <w:pPr>
        <w:numPr>
          <w:ilvl w:val="0"/>
          <w:numId w:val="5"/>
        </w:numPr>
        <w:shd w:val="clear" w:color="auto" w:fill="FFFFFF"/>
        <w:spacing w:after="153" w:line="240" w:lineRule="auto"/>
        <w:ind w:left="641"/>
        <w:jc w:val="both"/>
        <w:textAlignment w:val="baseline"/>
        <w:rPr>
          <w:rFonts w:ascii="Helvetica" w:eastAsia="Times New Roman" w:hAnsi="Helvetica" w:cs="Helvetica"/>
          <w:color w:val="3F3F3F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F3F3F"/>
          <w:sz w:val="23"/>
          <w:szCs w:val="23"/>
        </w:rPr>
        <w:t>Обычная детская стеснительность или нежелание совершать дефекацию и мочиться на глазах у близких людей.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Совет: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для изменения ситуации необходимо на некоторое время оставить ребёнка в покое, подождать, пока его страхи забудутся. Не надо бегать за плачущей крохой с горшком наперевес. Подобное недальновидное поведение лишь усилит детский страх.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Итак: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важно понимать, что все представленные сроки являются достаточно условными, поэтому родителям, в первую очередь, следует ориентироваться на особенности своего ребёнка.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Рекомендации родителям по формированию навыка приучения к горшку для ребенка с ОВЗ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Во-первых,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на что нужно обратить внимание, приучение к горшку происходит в той же последовательности, что и у всех детей, хотя возможно и отставание в сроках. Например, по данным разных авторов, возраст, когда малыш может заранее почувствовать позыв к стулу, колеблется от 15 до 18 месяцев, а то, что ему пора мочиться, он понимает к 18-24 месяцам, в отдельных случаях бывает к 3-м годам и позже.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Во-вторых,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важна четкая зрительно-пространственная организация окружающего мира, которая может облегчить формирование новых социально-бытовых навыков и явиться действенным средством адаптации. Для этого можно использовать различные опоры: альбомы- расписания, которые дают возможность четко структурировать жизнь ребенка. Картинки, рисунки, фотокарточки, изображающие его занятия в течения всего дня, оказывают большую помощь в его выполнении. Следуя такому «графическому расписанию», дети и их родители организуют себя.</w:t>
      </w:r>
    </w:p>
    <w:p w:rsidR="004C2031" w:rsidRPr="004C2031" w:rsidRDefault="004C2031" w:rsidP="004C2031">
      <w:pPr>
        <w:shd w:val="clear" w:color="auto" w:fill="FFFFFF"/>
        <w:spacing w:after="230" w:line="240" w:lineRule="auto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>
        <w:rPr>
          <w:rFonts w:ascii="Helvetica" w:eastAsia="Times New Roman" w:hAnsi="Helvetica" w:cs="Helvetica"/>
          <w:noProof/>
          <w:color w:val="313131"/>
          <w:sz w:val="23"/>
          <w:szCs w:val="23"/>
        </w:rPr>
        <w:lastRenderedPageBreak/>
        <w:drawing>
          <wp:inline distT="0" distB="0" distL="0" distR="0">
            <wp:extent cx="5995211" cy="2772000"/>
            <wp:effectExtent l="19050" t="0" r="5539" b="0"/>
            <wp:docPr id="2" name="Рисунок 2" descr="https://pcenter-tlt.ru/wp-content/uploads/2022/05/gorsh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center-tlt.ru/wp-content/uploads/2022/05/gorsh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211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031" w:rsidRPr="004C2031" w:rsidRDefault="004C2031" w:rsidP="004C2031">
      <w:pPr>
        <w:shd w:val="clear" w:color="auto" w:fill="FFFFFF"/>
        <w:spacing w:after="23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Расписание должно привлекать внимание малыша, в то же время не должно отпугивать яркими красками, абстрактными картинками. Лучше всего, если происходящие события будут отображены в виде понятных пиктограмм, рисунков. Можно использовать и фотографии с изображением самого ребенка за необходимым занятием. Рассмотреть вместе с ребенком карточки, обозначая словом, показывая жестом каждое изображенное действие. Располагать карточки в доступном для глаз ребенка месте, можно выкладывать на детском столе или расположить их на двери ванной комнаты.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В-третьих,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обучение с такими картинками-подсказками в</w:t>
      </w:r>
      <w:r w:rsidR="00E5219C">
        <w:rPr>
          <w:rFonts w:ascii="Helvetica" w:eastAsia="Times New Roman" w:hAnsi="Helvetica" w:cs="Helvetica"/>
          <w:color w:val="313131"/>
          <w:sz w:val="23"/>
          <w:szCs w:val="23"/>
        </w:rPr>
        <w:t xml:space="preserve">ыстраивается пошагово. В начале, </w:t>
      </w: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 xml:space="preserve">взрослый обращает внимание ребенка на обозначения без прямых указаний. В дальнейшем рассматривается вся цепочка действий ребенка, выясняется, на каком этапе есть трудности (например, снять штаны, вытереть попу и др.), а что ребенок может сделать сам (например, смыть, сесть на унитаз или горшок). Проанализировав ситуацию и поняв, какие трудности испытывает ребенок при обучении данному навыку, взрослый может оказывать помощь в виде физической поддержки (помочь снять или надеть штаны, вытереть попу и </w:t>
      </w:r>
      <w:proofErr w:type="spellStart"/>
      <w:proofErr w:type="gramStart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др</w:t>
      </w:r>
      <w:proofErr w:type="spellEnd"/>
      <w:proofErr w:type="gramEnd"/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). Через некоторое время физическую помощь можно ослабить, дать возможность часть навыка выполнить самим ребенком. Взрослый показывает на карточку со следующим действием и начинает его или заканчивает. Например, действие «вытереть попу»: взрослый отрывает бумагу, наклоняет ребенка и вытирает попу, а ребенок сам выбрасывает бумагу в ведро. Через 3-5 повторений этого действия, взрослый может только отрывать бумагу и передавать ребенку, а ребенок сам вытирает попу и выбрасывает бумагу в ведро. Через 2-3 повторения взрослый может только указать на карточку, а ребенок выполнит все действие самостоятельно. В итоге, при обучении потребуется от 3-х до 7-8-ми повторений, 10-15 раз закреплений.</w:t>
      </w:r>
    </w:p>
    <w:p w:rsidR="004C2031" w:rsidRPr="004C2031" w:rsidRDefault="004C2031" w:rsidP="004C203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inherit" w:eastAsia="Times New Roman" w:hAnsi="inherit" w:cs="Helvetica"/>
          <w:b/>
          <w:bCs/>
          <w:i/>
          <w:iCs/>
          <w:color w:val="313131"/>
          <w:sz w:val="23"/>
        </w:rPr>
        <w:t>Таким образом, при адекватном и постоянном использовании подобных расписаний в распорядке дня можно постепенно приучить ребенка к действительной самоорганизации.</w:t>
      </w:r>
    </w:p>
    <w:p w:rsidR="004C2031" w:rsidRPr="004C2031" w:rsidRDefault="004C2031" w:rsidP="004C2031">
      <w:pPr>
        <w:shd w:val="clear" w:color="auto" w:fill="FFFFFF"/>
        <w:spacing w:after="230" w:line="240" w:lineRule="auto"/>
        <w:textAlignment w:val="baseline"/>
        <w:rPr>
          <w:rFonts w:ascii="Helvetica" w:eastAsia="Times New Roman" w:hAnsi="Helvetica" w:cs="Helvetica"/>
          <w:color w:val="313131"/>
          <w:sz w:val="23"/>
          <w:szCs w:val="23"/>
        </w:rPr>
      </w:pPr>
      <w:r w:rsidRPr="004C2031">
        <w:rPr>
          <w:rFonts w:ascii="Helvetica" w:eastAsia="Times New Roman" w:hAnsi="Helvetica" w:cs="Helvetica"/>
          <w:color w:val="313131"/>
          <w:sz w:val="23"/>
          <w:szCs w:val="23"/>
        </w:rPr>
        <w:t> </w:t>
      </w:r>
    </w:p>
    <w:p w:rsidR="00000000" w:rsidRDefault="004C2031">
      <w:hyperlink r:id="rId7" w:history="1">
        <w:r w:rsidRPr="00BE2372">
          <w:rPr>
            <w:rStyle w:val="a8"/>
          </w:rPr>
          <w:t>https://pcenter-tlt.ru/kak-priuchit-rebyonka-k-gorshku</w:t>
        </w:r>
      </w:hyperlink>
    </w:p>
    <w:p w:rsidR="004C2031" w:rsidRDefault="004C2031"/>
    <w:sectPr w:rsidR="004C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2CED"/>
    <w:multiLevelType w:val="multilevel"/>
    <w:tmpl w:val="AC60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F143E"/>
    <w:multiLevelType w:val="multilevel"/>
    <w:tmpl w:val="9560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A40BF"/>
    <w:multiLevelType w:val="multilevel"/>
    <w:tmpl w:val="5CFE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965F4"/>
    <w:multiLevelType w:val="multilevel"/>
    <w:tmpl w:val="FE3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5B4107"/>
    <w:multiLevelType w:val="multilevel"/>
    <w:tmpl w:val="CDD8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2031"/>
    <w:rsid w:val="00407725"/>
    <w:rsid w:val="004C2031"/>
    <w:rsid w:val="00E52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0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2031"/>
    <w:rPr>
      <w:b/>
      <w:bCs/>
    </w:rPr>
  </w:style>
  <w:style w:type="character" w:styleId="a5">
    <w:name w:val="Emphasis"/>
    <w:basedOn w:val="a0"/>
    <w:uiPriority w:val="20"/>
    <w:qFormat/>
    <w:rsid w:val="004C203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03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20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660">
                      <w:marLeft w:val="181"/>
                      <w:marRight w:val="1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4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7490">
                                  <w:marLeft w:val="181"/>
                                  <w:marRight w:val="181"/>
                                  <w:marTop w:val="0"/>
                                  <w:marBottom w:val="61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7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8F8F8"/>
                                        <w:left w:val="single" w:sz="2" w:space="0" w:color="F8F8F8"/>
                                        <w:bottom w:val="single" w:sz="2" w:space="0" w:color="F8F8F8"/>
                                        <w:right w:val="single" w:sz="2" w:space="0" w:color="F8F8F8"/>
                                      </w:divBdr>
                                      <w:divsChild>
                                        <w:div w:id="13201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7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65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300">
                                      <w:marLeft w:val="181"/>
                                      <w:marRight w:val="181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center-tlt.ru/kak-priuchit-rebyonka-k-gorsh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4</cp:revision>
  <dcterms:created xsi:type="dcterms:W3CDTF">2023-04-19T04:29:00Z</dcterms:created>
  <dcterms:modified xsi:type="dcterms:W3CDTF">2023-04-19T04:32:00Z</dcterms:modified>
</cp:coreProperties>
</file>